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187B" w14:textId="3AE62C32" w:rsidR="0012174F" w:rsidRDefault="0012174F" w:rsidP="0012174F">
      <w:pPr>
        <w:jc w:val="center"/>
      </w:pPr>
      <w:r>
        <w:rPr>
          <w:noProof/>
        </w:rPr>
        <w:drawing>
          <wp:inline distT="0" distB="0" distL="0" distR="0" wp14:anchorId="13D54574" wp14:editId="075764E5">
            <wp:extent cx="1180084" cy="115252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10" cy="1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5C06" w14:textId="7F6DF705" w:rsidR="0012174F" w:rsidRDefault="0012174F" w:rsidP="0012174F">
      <w:pPr>
        <w:jc w:val="center"/>
        <w:rPr>
          <w:b/>
          <w:bCs/>
          <w:sz w:val="36"/>
          <w:szCs w:val="36"/>
        </w:rPr>
      </w:pPr>
      <w:r w:rsidRPr="00B664A3">
        <w:rPr>
          <w:b/>
          <w:bCs/>
          <w:sz w:val="36"/>
          <w:szCs w:val="36"/>
        </w:rPr>
        <w:t xml:space="preserve">Covid-19 Early Childhood Funds </w:t>
      </w:r>
    </w:p>
    <w:p w14:paraId="38AA752D" w14:textId="4C3AF692" w:rsidR="00B664A3" w:rsidRPr="00B664A3" w:rsidRDefault="00B664A3" w:rsidP="001217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Helping You Help Families</w:t>
      </w:r>
    </w:p>
    <w:p w14:paraId="78DF41C3" w14:textId="7112E242" w:rsidR="00223DA2" w:rsidRDefault="00223DA2" w:rsidP="00223DA2">
      <w:pPr>
        <w:rPr>
          <w:sz w:val="24"/>
          <w:szCs w:val="24"/>
        </w:rPr>
      </w:pPr>
      <w:r>
        <w:rPr>
          <w:sz w:val="24"/>
          <w:szCs w:val="24"/>
        </w:rPr>
        <w:t xml:space="preserve">Lincoln Littles has partnered with the City of Lincoln to offer tuition assistance for families impacted by Covid-19.  This opportunity is available not only to already approved Lincoln Littles providers but for the entire Lincoln community of </w:t>
      </w:r>
      <w:r w:rsidR="00B664A3">
        <w:rPr>
          <w:sz w:val="24"/>
          <w:szCs w:val="24"/>
        </w:rPr>
        <w:t xml:space="preserve">licensed family home and child care center </w:t>
      </w:r>
      <w:r>
        <w:rPr>
          <w:sz w:val="24"/>
          <w:szCs w:val="24"/>
        </w:rPr>
        <w:t xml:space="preserve">providers! </w:t>
      </w:r>
      <w:r w:rsidR="00E32309">
        <w:rPr>
          <w:sz w:val="24"/>
          <w:szCs w:val="24"/>
        </w:rPr>
        <w:t xml:space="preserve">Child Care providers must be enrolled in Step Up to Quality, willing to accept subsidy, </w:t>
      </w:r>
      <w:r w:rsidR="00B664A3">
        <w:rPr>
          <w:sz w:val="24"/>
          <w:szCs w:val="24"/>
        </w:rPr>
        <w:t>and offer full</w:t>
      </w:r>
      <w:r w:rsidR="00861804">
        <w:rPr>
          <w:sz w:val="24"/>
          <w:szCs w:val="24"/>
        </w:rPr>
        <w:t>-year, full-day</w:t>
      </w:r>
      <w:r w:rsidR="00B664A3">
        <w:rPr>
          <w:sz w:val="24"/>
          <w:szCs w:val="24"/>
        </w:rPr>
        <w:t xml:space="preserve"> child care. </w:t>
      </w:r>
      <w:r w:rsidR="00E7259A">
        <w:rPr>
          <w:sz w:val="24"/>
          <w:szCs w:val="24"/>
        </w:rPr>
        <w:t>These funds can be used for past due balances created during the pandemic or for a family experiencing any of the following:</w:t>
      </w:r>
    </w:p>
    <w:p w14:paraId="4D70AC58" w14:textId="77777777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a reduction in salary as a result of the coronavirus</w:t>
      </w:r>
    </w:p>
    <w:p w14:paraId="7690982A" w14:textId="6F3DBC10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reduced hours as a result of the coronavirus</w:t>
      </w:r>
    </w:p>
    <w:p w14:paraId="242A6830" w14:textId="77777777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been furloughed as a result of the coronavirus</w:t>
      </w:r>
    </w:p>
    <w:p w14:paraId="09EBC6B1" w14:textId="77777777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been laid off as a result of the coronavirus</w:t>
      </w:r>
    </w:p>
    <w:p w14:paraId="35323231" w14:textId="77777777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been terminated as a result of the coronavirus</w:t>
      </w:r>
    </w:p>
    <w:p w14:paraId="61BC5CFD" w14:textId="77777777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been placed in alternate shelter as a result of health and safety, either self-isolation due to symptoms or to decrease shelter population as a result of coronavirus</w:t>
      </w:r>
    </w:p>
    <w:p w14:paraId="124831ED" w14:textId="77777777" w:rsidR="00E7259A" w:rsidRDefault="00E7259A" w:rsidP="00E7259A">
      <w:pPr>
        <w:pStyle w:val="Default"/>
        <w:numPr>
          <w:ilvl w:val="0"/>
          <w:numId w:val="2"/>
        </w:numPr>
        <w:spacing w:after="35"/>
        <w:rPr>
          <w:sz w:val="23"/>
          <w:szCs w:val="23"/>
        </w:rPr>
      </w:pPr>
      <w:r>
        <w:rPr>
          <w:sz w:val="23"/>
          <w:szCs w:val="23"/>
        </w:rPr>
        <w:t>Experiencing homelessness (in shelter or unsheltered/place not meant for human habitation) and in need of assistance for the health and wellbeing of myself and others as a result of coronavirus.</w:t>
      </w:r>
    </w:p>
    <w:p w14:paraId="76B006AB" w14:textId="7C7EE5C0" w:rsidR="00E7259A" w:rsidRDefault="00E7259A" w:rsidP="00E7259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loss of income due to contracting or a family member contracting or being isolated after exposure to C</w:t>
      </w:r>
      <w:r w:rsidR="00F825AC">
        <w:rPr>
          <w:sz w:val="23"/>
          <w:szCs w:val="23"/>
        </w:rPr>
        <w:t>ovid-</w:t>
      </w:r>
      <w:r>
        <w:rPr>
          <w:sz w:val="23"/>
          <w:szCs w:val="23"/>
        </w:rPr>
        <w:t>19</w:t>
      </w:r>
    </w:p>
    <w:p w14:paraId="6A7CAB34" w14:textId="77777777" w:rsidR="005B6CC8" w:rsidRDefault="005B6CC8" w:rsidP="005B6CC8">
      <w:pPr>
        <w:pStyle w:val="Default"/>
        <w:ind w:left="720"/>
        <w:rPr>
          <w:sz w:val="23"/>
          <w:szCs w:val="23"/>
        </w:rPr>
      </w:pPr>
    </w:p>
    <w:p w14:paraId="5CA1FCEB" w14:textId="51A6A749" w:rsidR="00E7259A" w:rsidRDefault="00B664A3" w:rsidP="00223DA2">
      <w:pPr>
        <w:rPr>
          <w:sz w:val="24"/>
          <w:szCs w:val="24"/>
        </w:rPr>
      </w:pPr>
      <w:r>
        <w:rPr>
          <w:sz w:val="24"/>
          <w:szCs w:val="24"/>
        </w:rPr>
        <w:t>Qualifying f</w:t>
      </w:r>
      <w:r w:rsidR="00E7259A">
        <w:rPr>
          <w:sz w:val="24"/>
          <w:szCs w:val="24"/>
        </w:rPr>
        <w:t xml:space="preserve">amilies apply </w:t>
      </w:r>
      <w:r w:rsidR="00F825AC">
        <w:rPr>
          <w:sz w:val="24"/>
          <w:szCs w:val="24"/>
        </w:rPr>
        <w:t xml:space="preserve">to their provider </w:t>
      </w:r>
      <w:r w:rsidR="00E7259A">
        <w:rPr>
          <w:sz w:val="24"/>
          <w:szCs w:val="24"/>
        </w:rPr>
        <w:t xml:space="preserve">for funds to be paid directly to child care providers through December 2021 </w:t>
      </w:r>
      <w:r w:rsidR="005B6CC8">
        <w:rPr>
          <w:sz w:val="24"/>
          <w:szCs w:val="24"/>
        </w:rPr>
        <w:t>(unless the funding runs out prior to 12/</w:t>
      </w:r>
      <w:r w:rsidR="00F825AC">
        <w:rPr>
          <w:sz w:val="24"/>
          <w:szCs w:val="24"/>
        </w:rPr>
        <w:t>20</w:t>
      </w:r>
      <w:r w:rsidR="005B6CC8">
        <w:rPr>
          <w:sz w:val="24"/>
          <w:szCs w:val="24"/>
        </w:rPr>
        <w:t>21)</w:t>
      </w:r>
      <w:r>
        <w:rPr>
          <w:sz w:val="24"/>
          <w:szCs w:val="24"/>
        </w:rPr>
        <w:t xml:space="preserve"> (see family application for income requirements)</w:t>
      </w:r>
      <w:r w:rsidR="00F825AC">
        <w:rPr>
          <w:sz w:val="24"/>
          <w:szCs w:val="24"/>
        </w:rPr>
        <w:t>.</w:t>
      </w:r>
    </w:p>
    <w:p w14:paraId="3657DD71" w14:textId="55E89BA1" w:rsidR="00E32309" w:rsidRDefault="00B664A3" w:rsidP="00223DA2">
      <w:pPr>
        <w:rPr>
          <w:sz w:val="24"/>
          <w:szCs w:val="24"/>
        </w:rPr>
      </w:pPr>
      <w:r>
        <w:rPr>
          <w:sz w:val="24"/>
          <w:szCs w:val="24"/>
        </w:rPr>
        <w:t>Qualifying f</w:t>
      </w:r>
      <w:r w:rsidR="00E32309">
        <w:rPr>
          <w:sz w:val="24"/>
          <w:szCs w:val="24"/>
        </w:rPr>
        <w:t>amilies must complete the Lincoln Littles Covid-19 Family Application</w:t>
      </w:r>
      <w:r>
        <w:rPr>
          <w:sz w:val="24"/>
          <w:szCs w:val="24"/>
        </w:rPr>
        <w:t xml:space="preserve"> and </w:t>
      </w:r>
      <w:r w:rsidR="00E32309">
        <w:rPr>
          <w:sz w:val="24"/>
          <w:szCs w:val="24"/>
        </w:rPr>
        <w:t xml:space="preserve">Declaration of Covid-19 form along with all supporting documentation. </w:t>
      </w:r>
    </w:p>
    <w:p w14:paraId="27E2FCA5" w14:textId="723BFBA6" w:rsidR="00E32309" w:rsidRPr="00223DA2" w:rsidRDefault="00E32309" w:rsidP="00223DA2">
      <w:pPr>
        <w:rPr>
          <w:sz w:val="24"/>
          <w:szCs w:val="24"/>
        </w:rPr>
      </w:pPr>
      <w:r>
        <w:rPr>
          <w:sz w:val="24"/>
          <w:szCs w:val="24"/>
        </w:rPr>
        <w:t>Child Care Providers will submit the Family Application</w:t>
      </w:r>
      <w:r w:rsidR="00861804">
        <w:rPr>
          <w:sz w:val="24"/>
          <w:szCs w:val="24"/>
        </w:rPr>
        <w:t xml:space="preserve">, </w:t>
      </w:r>
      <w:r>
        <w:rPr>
          <w:sz w:val="24"/>
          <w:szCs w:val="24"/>
        </w:rPr>
        <w:t>Covid-19 Declaration</w:t>
      </w:r>
      <w:r w:rsidR="00861804">
        <w:rPr>
          <w:sz w:val="24"/>
          <w:szCs w:val="24"/>
        </w:rPr>
        <w:t xml:space="preserve">, and </w:t>
      </w:r>
      <w:r>
        <w:rPr>
          <w:sz w:val="24"/>
          <w:szCs w:val="24"/>
        </w:rPr>
        <w:t>supporting documentation with a Request for Payment form to Lincoln Littles email at Suzanne.schneider@lincolnlittles.org</w:t>
      </w:r>
    </w:p>
    <w:p w14:paraId="3277CB02" w14:textId="3F2BC086" w:rsidR="0012174F" w:rsidRDefault="0012174F" w:rsidP="0012174F">
      <w:pPr>
        <w:jc w:val="center"/>
        <w:rPr>
          <w:sz w:val="28"/>
          <w:szCs w:val="28"/>
        </w:rPr>
      </w:pPr>
    </w:p>
    <w:p w14:paraId="0C85ADEC" w14:textId="38A908B9" w:rsidR="00B664A3" w:rsidRPr="00861804" w:rsidRDefault="00F825AC" w:rsidP="00861804">
      <w:pPr>
        <w:rPr>
          <w:sz w:val="28"/>
          <w:szCs w:val="28"/>
        </w:rPr>
      </w:pPr>
      <w:r w:rsidRPr="00861804">
        <w:rPr>
          <w:sz w:val="28"/>
          <w:szCs w:val="28"/>
        </w:rPr>
        <w:lastRenderedPageBreak/>
        <w:t>Process for Providers to Apply for This Funding</w:t>
      </w:r>
    </w:p>
    <w:p w14:paraId="225C1B48" w14:textId="38249120" w:rsidR="0012174F" w:rsidRDefault="0012174F" w:rsidP="0012174F">
      <w:pPr>
        <w:pStyle w:val="ListParagraph"/>
        <w:numPr>
          <w:ilvl w:val="0"/>
          <w:numId w:val="1"/>
        </w:numPr>
      </w:pPr>
      <w:r>
        <w:t>Child Care providers will apply for funds to cover Covid-19 impacted child care expenses through Lincoln Littles.</w:t>
      </w:r>
    </w:p>
    <w:p w14:paraId="3E76DC3F" w14:textId="7012CCEC" w:rsidR="0012174F" w:rsidRDefault="0012174F" w:rsidP="0012174F">
      <w:pPr>
        <w:pStyle w:val="ListParagraph"/>
        <w:numPr>
          <w:ilvl w:val="0"/>
          <w:numId w:val="1"/>
        </w:numPr>
      </w:pPr>
      <w:r>
        <w:t>Child Care providers must be licensed and enrolled in Step Up to Quality to be eligible.</w:t>
      </w:r>
    </w:p>
    <w:p w14:paraId="1C4C7D03" w14:textId="023211FC" w:rsidR="0012174F" w:rsidRDefault="0012174F" w:rsidP="0012174F">
      <w:pPr>
        <w:pStyle w:val="ListParagraph"/>
        <w:numPr>
          <w:ilvl w:val="0"/>
          <w:numId w:val="1"/>
        </w:numPr>
      </w:pPr>
      <w:r>
        <w:t>Families must complete the Lincoln Littles Family Application</w:t>
      </w:r>
      <w:r w:rsidR="00F825AC">
        <w:t xml:space="preserve">, </w:t>
      </w:r>
      <w:r w:rsidR="00B664A3">
        <w:t>supporting documentation</w:t>
      </w:r>
      <w:r>
        <w:t xml:space="preserve"> and Covid-19 Declaration form with the </w:t>
      </w:r>
      <w:r w:rsidR="00B664A3">
        <w:t xml:space="preserve">child care </w:t>
      </w:r>
      <w:r>
        <w:t>provider.</w:t>
      </w:r>
    </w:p>
    <w:p w14:paraId="358A3579" w14:textId="09C6CC0F" w:rsidR="0012174F" w:rsidRDefault="0012174F" w:rsidP="0012174F">
      <w:pPr>
        <w:pStyle w:val="ListParagraph"/>
        <w:numPr>
          <w:ilvl w:val="0"/>
          <w:numId w:val="1"/>
        </w:numPr>
      </w:pPr>
      <w:r>
        <w:t>Child care providers will submit the Covid-19 declaration</w:t>
      </w:r>
      <w:r w:rsidR="00F825AC">
        <w:t xml:space="preserve">, </w:t>
      </w:r>
      <w:r>
        <w:t>family application</w:t>
      </w:r>
      <w:r w:rsidR="00F825AC">
        <w:t xml:space="preserve">, </w:t>
      </w:r>
      <w:r>
        <w:t>supporting documents</w:t>
      </w:r>
      <w:r w:rsidR="00F825AC">
        <w:t xml:space="preserve"> and </w:t>
      </w:r>
      <w:r>
        <w:t>billing form to Lincoln Littles.</w:t>
      </w:r>
      <w:r w:rsidR="00B664A3">
        <w:t xml:space="preserve"> Email to Suzanne.schn</w:t>
      </w:r>
      <w:r w:rsidR="00F825AC">
        <w:t>ei</w:t>
      </w:r>
      <w:r w:rsidR="00B664A3">
        <w:t>der@lincolnlittles.org</w:t>
      </w:r>
    </w:p>
    <w:p w14:paraId="11062EAA" w14:textId="3C9291B0" w:rsidR="0012174F" w:rsidRDefault="0012174F" w:rsidP="0012174F">
      <w:pPr>
        <w:pStyle w:val="ListParagraph"/>
        <w:numPr>
          <w:ilvl w:val="0"/>
          <w:numId w:val="1"/>
        </w:numPr>
      </w:pPr>
      <w:r>
        <w:t>Payments will be made directly to child care providers</w:t>
      </w:r>
      <w:r w:rsidR="00F825AC">
        <w:t xml:space="preserve"> (Checks will come from the Lincoln Community Foundation)</w:t>
      </w:r>
      <w:r>
        <w:t>.</w:t>
      </w:r>
    </w:p>
    <w:p w14:paraId="34CEC0EE" w14:textId="6CDA158D" w:rsidR="0012174F" w:rsidRDefault="0012174F" w:rsidP="00F47DF1">
      <w:pPr>
        <w:pStyle w:val="ListParagraph"/>
      </w:pPr>
    </w:p>
    <w:p w14:paraId="0579A4E8" w14:textId="21DE155B" w:rsidR="00F47DF1" w:rsidRDefault="009F1A25" w:rsidP="00F47DF1">
      <w:pPr>
        <w:pStyle w:val="ListParagraph"/>
      </w:pPr>
      <w:r>
        <w:t>Lincoln Littles</w:t>
      </w:r>
    </w:p>
    <w:p w14:paraId="7FA0AD75" w14:textId="1157D4EE" w:rsidR="009F1A25" w:rsidRDefault="009F1A25" w:rsidP="009F1A25">
      <w:pPr>
        <w:pStyle w:val="ListParagraph"/>
      </w:pPr>
      <w:r>
        <w:t>Suzanne Schneider</w:t>
      </w:r>
    </w:p>
    <w:p w14:paraId="71906A67" w14:textId="5294E498" w:rsidR="009F1A25" w:rsidRDefault="00861804" w:rsidP="009F1A25">
      <w:pPr>
        <w:pStyle w:val="ListParagraph"/>
      </w:pPr>
      <w:hyperlink r:id="rId6" w:history="1">
        <w:r w:rsidR="009F1A25" w:rsidRPr="00547860">
          <w:rPr>
            <w:rStyle w:val="Hyperlink"/>
          </w:rPr>
          <w:t>Suzanne.schneider@lincolnlittles.org</w:t>
        </w:r>
      </w:hyperlink>
    </w:p>
    <w:p w14:paraId="147D153E" w14:textId="44D47AC5" w:rsidR="009F1A25" w:rsidRPr="0012174F" w:rsidRDefault="009F1A25" w:rsidP="009F1A25">
      <w:pPr>
        <w:pStyle w:val="ListParagraph"/>
      </w:pPr>
      <w:r>
        <w:t>(402) 617-7470</w:t>
      </w:r>
    </w:p>
    <w:sectPr w:rsidR="009F1A25" w:rsidRPr="0012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5F93"/>
    <w:multiLevelType w:val="hybridMultilevel"/>
    <w:tmpl w:val="8902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14F"/>
    <w:multiLevelType w:val="hybridMultilevel"/>
    <w:tmpl w:val="D4766B8E"/>
    <w:lvl w:ilvl="0" w:tplc="12A24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4F"/>
    <w:rsid w:val="0012174F"/>
    <w:rsid w:val="00223DA2"/>
    <w:rsid w:val="005B6CC8"/>
    <w:rsid w:val="00861804"/>
    <w:rsid w:val="009F1A25"/>
    <w:rsid w:val="00B664A3"/>
    <w:rsid w:val="00E32309"/>
    <w:rsid w:val="00E7259A"/>
    <w:rsid w:val="00F47DF1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CE72"/>
  <w15:chartTrackingRefBased/>
  <w15:docId w15:val="{CF9B2C45-E8DB-49D6-AC2A-9660F553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A25"/>
    <w:rPr>
      <w:color w:val="605E5C"/>
      <w:shd w:val="clear" w:color="auto" w:fill="E1DFDD"/>
    </w:rPr>
  </w:style>
  <w:style w:type="paragraph" w:customStyle="1" w:styleId="Default">
    <w:name w:val="Default"/>
    <w:rsid w:val="00E72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.schneider@lincolnlittl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Schneider</dc:creator>
  <cp:keywords/>
  <dc:description/>
  <cp:lastModifiedBy>Suzanne Schneider</cp:lastModifiedBy>
  <cp:revision>3</cp:revision>
  <dcterms:created xsi:type="dcterms:W3CDTF">2021-02-03T14:46:00Z</dcterms:created>
  <dcterms:modified xsi:type="dcterms:W3CDTF">2021-02-03T18:58:00Z</dcterms:modified>
</cp:coreProperties>
</file>